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right="0"/>
        <w:jc w:val="center"/>
        <w:textAlignment w:val="auto"/>
        <w:rPr>
          <w:rFonts w:hint="default" w:ascii="方正小标宋简体" w:hAnsi="方正小标宋简体" w:eastAsia="方正小标宋简体" w:cs="方正小标宋简体"/>
          <w:i w:val="0"/>
          <w:caps w:val="0"/>
          <w:color w:val="222222"/>
          <w:spacing w:val="0"/>
          <w:kern w:val="0"/>
          <w:sz w:val="44"/>
          <w:szCs w:val="44"/>
          <w:shd w:val="clear" w:color="auto" w:fill="auto"/>
          <w:lang w:val="en-US" w:eastAsia="zh-CN" w:bidi="ar"/>
        </w:rPr>
      </w:pPr>
      <w:r>
        <w:rPr>
          <w:rFonts w:hint="eastAsia" w:ascii="方正小标宋简体" w:hAnsi="方正小标宋简体" w:eastAsia="方正小标宋简体" w:cs="方正小标宋简体"/>
          <w:i w:val="0"/>
          <w:caps w:val="0"/>
          <w:color w:val="222222"/>
          <w:spacing w:val="0"/>
          <w:kern w:val="0"/>
          <w:sz w:val="44"/>
          <w:szCs w:val="44"/>
          <w:shd w:val="clear" w:color="auto" w:fill="auto"/>
          <w:lang w:val="en-US" w:eastAsia="zh-CN" w:bidi="ar"/>
        </w:rPr>
        <w:t>中共河南农业大学委员会</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简体" w:hAnsi="方正小标宋简体" w:eastAsia="方正小标宋简体" w:cs="方正小标宋简体"/>
          <w:i w:val="0"/>
          <w:caps w:val="0"/>
          <w:color w:val="222222"/>
          <w:spacing w:val="0"/>
          <w:kern w:val="0"/>
          <w:sz w:val="44"/>
          <w:szCs w:val="44"/>
          <w:shd w:val="clear" w:color="auto" w:fill="auto"/>
          <w:lang w:val="en-US" w:eastAsia="zh-CN" w:bidi="ar"/>
        </w:rPr>
      </w:pPr>
      <w:r>
        <w:rPr>
          <w:rFonts w:hint="eastAsia" w:ascii="方正小标宋简体" w:hAnsi="方正小标宋简体" w:eastAsia="方正小标宋简体" w:cs="方正小标宋简体"/>
          <w:i w:val="0"/>
          <w:caps w:val="0"/>
          <w:color w:val="222222"/>
          <w:spacing w:val="0"/>
          <w:kern w:val="0"/>
          <w:sz w:val="44"/>
          <w:szCs w:val="44"/>
          <w:shd w:val="clear" w:color="auto" w:fill="auto"/>
          <w:lang w:val="en-US" w:eastAsia="zh-CN" w:bidi="ar"/>
        </w:rPr>
        <w:t>关于进一步加强教职工政治理论学习的</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caps w:val="0"/>
          <w:color w:val="222222"/>
          <w:spacing w:val="0"/>
          <w:kern w:val="0"/>
          <w:sz w:val="44"/>
          <w:szCs w:val="44"/>
          <w:shd w:val="clear" w:color="auto" w:fill="auto"/>
          <w:lang w:val="en-US" w:eastAsia="zh-CN" w:bidi="ar"/>
        </w:rPr>
      </w:pPr>
      <w:r>
        <w:rPr>
          <w:rFonts w:hint="eastAsia" w:ascii="方正小标宋简体" w:hAnsi="方正小标宋简体" w:eastAsia="方正小标宋简体" w:cs="方正小标宋简体"/>
          <w:i w:val="0"/>
          <w:caps w:val="0"/>
          <w:color w:val="222222"/>
          <w:spacing w:val="0"/>
          <w:kern w:val="0"/>
          <w:sz w:val="44"/>
          <w:szCs w:val="44"/>
          <w:shd w:val="clear" w:color="auto" w:fill="auto"/>
          <w:lang w:val="en-US" w:eastAsia="zh-CN" w:bidi="ar"/>
        </w:rPr>
        <w:t>实施意见</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eastAsia" w:ascii="楷体_GB2312" w:hAnsi="楷体_GB2312" w:eastAsia="楷体_GB2312" w:cs="楷体_GB2312"/>
          <w:i w:val="0"/>
          <w:caps w:val="0"/>
          <w:color w:val="222222"/>
          <w:spacing w:val="0"/>
          <w:kern w:val="0"/>
          <w:sz w:val="32"/>
          <w:szCs w:val="32"/>
          <w:shd w:val="clear" w:color="auto" w:fill="auto"/>
          <w:lang w:val="en-US" w:eastAsia="zh-CN" w:bidi="ar"/>
        </w:rPr>
      </w:pP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0" w:firstLineChars="200"/>
        <w:jc w:val="left"/>
        <w:textAlignment w:val="auto"/>
        <w:rPr>
          <w:rFonts w:hint="eastAsia" w:ascii="仿宋" w:hAnsi="仿宋" w:eastAsia="仿宋" w:cs="仿宋"/>
          <w:i w:val="0"/>
          <w:caps w:val="0"/>
          <w:color w:val="222222"/>
          <w:spacing w:val="0"/>
          <w:kern w:val="0"/>
          <w:sz w:val="31"/>
          <w:szCs w:val="31"/>
          <w:shd w:val="clear" w:color="auto" w:fill="auto"/>
          <w:lang w:val="en-US" w:eastAsia="zh-CN" w:bidi="ar"/>
        </w:rPr>
      </w:pP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为进一步推进学校教职工政治理论学习制度化、规范化，强化思想理论教育，不断提高教职工的思想政治素质，切实增强贯彻执行党的路线方针政策的自觉性和坚定性，确保教职工政治理论学习扎实有效开展，结合学校实际，特制定本意见。</w:t>
      </w:r>
      <w:bookmarkStart w:id="0" w:name="_GoBack"/>
      <w:bookmarkEnd w:id="0"/>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eastAsia" w:ascii="微软雅黑" w:hAnsi="微软雅黑" w:eastAsia="微软雅黑" w:cs="微软雅黑"/>
          <w:i w:val="0"/>
          <w:caps w:val="0"/>
          <w:color w:val="222222"/>
          <w:spacing w:val="0"/>
          <w:sz w:val="27"/>
          <w:szCs w:val="27"/>
          <w:shd w:val="clear" w:color="auto" w:fill="auto"/>
        </w:rPr>
      </w:pPr>
      <w:r>
        <w:rPr>
          <w:rFonts w:ascii="黑体" w:hAnsi="宋体" w:eastAsia="黑体" w:cs="黑体"/>
          <w:i w:val="0"/>
          <w:caps w:val="0"/>
          <w:color w:val="222222"/>
          <w:spacing w:val="0"/>
          <w:kern w:val="0"/>
          <w:sz w:val="31"/>
          <w:szCs w:val="31"/>
          <w:shd w:val="clear" w:color="auto" w:fill="auto"/>
          <w:lang w:val="en-US" w:eastAsia="zh-CN" w:bidi="ar"/>
        </w:rPr>
        <w:t>第一章</w:t>
      </w:r>
      <w:r>
        <w:rPr>
          <w:rFonts w:hint="eastAsia" w:ascii="黑体" w:hAnsi="宋体" w:eastAsia="黑体" w:cs="黑体"/>
          <w:i w:val="0"/>
          <w:caps w:val="0"/>
          <w:color w:val="222222"/>
          <w:spacing w:val="0"/>
          <w:kern w:val="0"/>
          <w:sz w:val="31"/>
          <w:szCs w:val="31"/>
          <w:shd w:val="clear" w:color="auto" w:fill="auto"/>
          <w:lang w:val="en-US" w:eastAsia="zh-CN" w:bidi="ar"/>
        </w:rPr>
        <w:t xml:space="preserve">  总则</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2"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第一条</w:t>
      </w:r>
      <w:r>
        <w:rPr>
          <w:rStyle w:val="8"/>
          <w:rFonts w:hint="eastAsia" w:ascii="仿宋_GB2312" w:hAnsi="仿宋_GB2312" w:eastAsia="仿宋_GB2312" w:cs="仿宋_GB2312"/>
          <w:i w:val="0"/>
          <w:caps w:val="0"/>
          <w:color w:val="222222"/>
          <w:spacing w:val="0"/>
          <w:kern w:val="0"/>
          <w:sz w:val="31"/>
          <w:szCs w:val="31"/>
          <w:shd w:val="clear" w:color="auto" w:fill="auto"/>
          <w:lang w:val="en-US" w:eastAsia="zh-CN" w:bidi="ar"/>
        </w:rPr>
        <w:t xml:space="preserve"> </w:t>
      </w: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学习任务。深入学习贯彻习近平新时代中国特色社会主义思想和党的十九大精神，全面贯彻党的教育方针，全面落实立德树人的根本任务，积极主动承担起培养又红又专、德才兼备、全面发展的中国特色社会主义合格建设者和可靠接班人的历史使命；提高教职工的思想政治觉悟，引导教职工自觉践行社会主义核心价值观；用习近平新时代中国特色社会主义思想武装头脑，提升教职工的政治理论素质，提高运用马克思主义立场、观点、方法分析和解决问题的能力。树牢“四个意识”，坚定“四个自信”，做到“两个维护”，始终在思想上政治上行动上同以习近平同志为核心的党中央保持高度一致。</w:t>
      </w:r>
    </w:p>
    <w:p>
      <w:pPr>
        <w:pStyle w:val="5"/>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560" w:lineRule="exact"/>
        <w:ind w:left="0" w:firstLine="622" w:firstLineChars="200"/>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第二条</w:t>
      </w:r>
      <w:r>
        <w:rPr>
          <w:rStyle w:val="8"/>
          <w:rFonts w:hint="eastAsia" w:ascii="仿宋_GB2312" w:hAnsi="仿宋_GB2312" w:eastAsia="仿宋_GB2312" w:cs="仿宋_GB2312"/>
          <w:i w:val="0"/>
          <w:caps w:val="0"/>
          <w:color w:val="222222"/>
          <w:spacing w:val="0"/>
          <w:kern w:val="0"/>
          <w:sz w:val="31"/>
          <w:szCs w:val="31"/>
          <w:shd w:val="clear" w:color="auto" w:fill="auto"/>
          <w:lang w:val="en-US" w:eastAsia="zh-CN" w:bidi="ar"/>
        </w:rPr>
        <w:t xml:space="preserve"> </w:t>
      </w: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学习内容。教职工政治理论学习主要内容包括：</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（一）马克思列宁主义、毛泽东思想、邓小平理论、“三个代表”重要思想、科学发展观和习近平新时代中国特色社会主义思想；</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（二）党章党规党纪和党的基本知识；</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（三）党的路线、方针、政策和决议；</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（四）国家法律法规；</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（五）社会主义核心价值观；</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（六）党史、国史、改革开放史和科学社会主义发展史，校情校史等；</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（七）推进中国特色社会主义事业所需要的经济、政治、文化、社会、生态、科技、军事、外交、民族、宗教等方面知识；</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（八）意识形态、网络意识形态工作责任制实施细则及相关文件；</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（九）与师德师风建设相关的各类规章制度；</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（十）高等教育及相关领域知识和理论；</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（十一）上级党组织要求和校党委安排学习的其他重要内容。</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eastAsia" w:ascii="微软雅黑" w:hAnsi="微软雅黑" w:eastAsia="微软雅黑" w:cs="微软雅黑"/>
          <w:i w:val="0"/>
          <w:caps w:val="0"/>
          <w:color w:val="222222"/>
          <w:spacing w:val="0"/>
          <w:sz w:val="27"/>
          <w:szCs w:val="27"/>
          <w:shd w:val="clear" w:color="auto" w:fill="auto"/>
        </w:rPr>
      </w:pPr>
      <w:r>
        <w:rPr>
          <w:rFonts w:hint="eastAsia" w:ascii="黑体" w:hAnsi="宋体" w:eastAsia="黑体" w:cs="黑体"/>
          <w:i w:val="0"/>
          <w:caps w:val="0"/>
          <w:color w:val="222222"/>
          <w:spacing w:val="0"/>
          <w:kern w:val="0"/>
          <w:sz w:val="31"/>
          <w:szCs w:val="31"/>
          <w:shd w:val="clear" w:color="auto" w:fill="auto"/>
          <w:lang w:val="en-US" w:eastAsia="zh-CN" w:bidi="ar"/>
        </w:rPr>
        <w:t>第二章  学习时间与形式</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2"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第三条</w:t>
      </w:r>
      <w:r>
        <w:rPr>
          <w:rStyle w:val="8"/>
          <w:rFonts w:hint="eastAsia" w:ascii="仿宋_GB2312" w:hAnsi="仿宋_GB2312" w:eastAsia="仿宋_GB2312" w:cs="仿宋_GB2312"/>
          <w:i w:val="0"/>
          <w:caps w:val="0"/>
          <w:color w:val="222222"/>
          <w:spacing w:val="0"/>
          <w:kern w:val="0"/>
          <w:sz w:val="31"/>
          <w:szCs w:val="31"/>
          <w:shd w:val="clear" w:color="auto" w:fill="auto"/>
          <w:lang w:val="en-US" w:eastAsia="zh-CN" w:bidi="ar"/>
        </w:rPr>
        <w:t xml:space="preserve"> </w:t>
      </w: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学习时间。政治理论学习原则上安排在每周二下午进行，合理安排学习内容，保证学习时间，提升学习效果。各基层党委（党总支）、学校各职能部门可结合本单位实际情况调整安排。</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2" w:firstLineChars="200"/>
        <w:jc w:val="both"/>
        <w:textAlignment w:val="auto"/>
        <w:rPr>
          <w:rFonts w:hint="eastAsia" w:ascii="微软雅黑" w:hAnsi="微软雅黑" w:eastAsia="微软雅黑" w:cs="微软雅黑"/>
          <w:i w:val="0"/>
          <w:caps w:val="0"/>
          <w:color w:val="222222"/>
          <w:spacing w:val="0"/>
          <w:sz w:val="27"/>
          <w:szCs w:val="27"/>
          <w:shd w:val="clear" w:color="auto" w:fill="auto"/>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第四条</w:t>
      </w:r>
      <w:r>
        <w:rPr>
          <w:rStyle w:val="8"/>
          <w:rFonts w:hint="eastAsia" w:ascii="仿宋_GB2312" w:hAnsi="仿宋_GB2312" w:eastAsia="仿宋_GB2312" w:cs="仿宋_GB2312"/>
          <w:i w:val="0"/>
          <w:caps w:val="0"/>
          <w:color w:val="222222"/>
          <w:spacing w:val="0"/>
          <w:kern w:val="0"/>
          <w:sz w:val="31"/>
          <w:szCs w:val="31"/>
          <w:shd w:val="clear" w:color="auto" w:fill="auto"/>
          <w:lang w:val="en-US" w:eastAsia="zh-CN" w:bidi="ar"/>
        </w:rPr>
        <w:t xml:space="preserve"> </w:t>
      </w: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学习形式。以集体学习和个人自学相结合，采用精读文件、专题讨论、观看视频、辅导讲座、专题报告、经验交流、实地考察、国情调研、赴爱国主义教育基地学习考察等方式进行。倡导、推动教职工开展自学读书活动，做好读书笔记，撰写学习心得体会。积极利用微信、微博等新媒体形式，抓好“学习强国”学习平台推广运用，调动教职工政治理论学习的积极性和主动性，不断提升学习的吸引力和感染力。</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eastAsia" w:ascii="微软雅黑" w:hAnsi="微软雅黑" w:eastAsia="微软雅黑" w:cs="微软雅黑"/>
          <w:i w:val="0"/>
          <w:caps w:val="0"/>
          <w:color w:val="222222"/>
          <w:spacing w:val="0"/>
          <w:sz w:val="27"/>
          <w:szCs w:val="27"/>
          <w:shd w:val="clear" w:color="auto" w:fill="auto"/>
        </w:rPr>
      </w:pPr>
      <w:r>
        <w:rPr>
          <w:rFonts w:hint="eastAsia" w:ascii="黑体" w:hAnsi="宋体" w:eastAsia="黑体" w:cs="黑体"/>
          <w:i w:val="0"/>
          <w:caps w:val="0"/>
          <w:color w:val="222222"/>
          <w:spacing w:val="0"/>
          <w:kern w:val="0"/>
          <w:sz w:val="31"/>
          <w:szCs w:val="31"/>
          <w:shd w:val="clear" w:color="auto" w:fill="auto"/>
          <w:lang w:val="en-US" w:eastAsia="zh-CN" w:bidi="ar"/>
        </w:rPr>
        <w:t>第三章  组织管理</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2" w:firstLineChars="200"/>
        <w:jc w:val="both"/>
        <w:textAlignment w:val="auto"/>
        <w:rPr>
          <w:rFonts w:hint="eastAsia" w:ascii="微软雅黑" w:hAnsi="微软雅黑" w:eastAsia="微软雅黑" w:cs="微软雅黑"/>
          <w:i w:val="0"/>
          <w:caps w:val="0"/>
          <w:color w:val="222222"/>
          <w:spacing w:val="0"/>
          <w:sz w:val="27"/>
          <w:szCs w:val="27"/>
          <w:shd w:val="clear" w:color="auto" w:fill="auto"/>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第五条</w:t>
      </w:r>
      <w:r>
        <w:rPr>
          <w:rStyle w:val="8"/>
          <w:rFonts w:hint="eastAsia" w:ascii="仿宋_GB2312" w:hAnsi="仿宋_GB2312" w:eastAsia="仿宋_GB2312" w:cs="仿宋_GB2312"/>
          <w:i w:val="0"/>
          <w:caps w:val="0"/>
          <w:color w:val="222222"/>
          <w:spacing w:val="0"/>
          <w:kern w:val="0"/>
          <w:sz w:val="31"/>
          <w:szCs w:val="31"/>
          <w:shd w:val="clear" w:color="auto" w:fill="auto"/>
          <w:lang w:val="en-US" w:eastAsia="zh-CN" w:bidi="ar"/>
        </w:rPr>
        <w:t xml:space="preserve"> </w:t>
      </w: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党委宣传部对全校教职工政治理论学习进行宏观指导、统筹管理和部署安排，制定年度政治理论学习方案，明确学习内容和学习要求，定期推送学习重点。</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2" w:firstLineChars="200"/>
        <w:jc w:val="both"/>
        <w:textAlignment w:val="auto"/>
        <w:rPr>
          <w:rFonts w:hint="eastAsia" w:ascii="微软雅黑" w:hAnsi="微软雅黑" w:eastAsia="微软雅黑" w:cs="微软雅黑"/>
          <w:i w:val="0"/>
          <w:caps w:val="0"/>
          <w:color w:val="222222"/>
          <w:spacing w:val="0"/>
          <w:sz w:val="27"/>
          <w:szCs w:val="27"/>
          <w:shd w:val="clear" w:color="auto" w:fill="auto"/>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第六条</w:t>
      </w:r>
      <w:r>
        <w:rPr>
          <w:rStyle w:val="8"/>
          <w:rFonts w:hint="eastAsia" w:ascii="仿宋_GB2312" w:hAnsi="仿宋_GB2312" w:eastAsia="仿宋_GB2312" w:cs="仿宋_GB2312"/>
          <w:i w:val="0"/>
          <w:caps w:val="0"/>
          <w:color w:val="222222"/>
          <w:spacing w:val="0"/>
          <w:kern w:val="0"/>
          <w:sz w:val="31"/>
          <w:szCs w:val="31"/>
          <w:shd w:val="clear" w:color="auto" w:fill="auto"/>
          <w:lang w:val="en-US" w:eastAsia="zh-CN" w:bidi="ar"/>
        </w:rPr>
        <w:t xml:space="preserve"> </w:t>
      </w: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各基层党委（党总支）、学校各职能部门负责本单位教职工政治理论学习的组织实施、管理指导和督促检查。</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eastAsia" w:ascii="黑体" w:hAnsi="宋体" w:eastAsia="黑体" w:cs="黑体"/>
          <w:i w:val="0"/>
          <w:caps w:val="0"/>
          <w:color w:val="222222"/>
          <w:spacing w:val="0"/>
          <w:kern w:val="0"/>
          <w:sz w:val="31"/>
          <w:szCs w:val="31"/>
          <w:shd w:val="clear" w:color="auto" w:fill="auto"/>
          <w:lang w:val="en-US" w:eastAsia="zh-CN" w:bidi="ar"/>
        </w:rPr>
      </w:pPr>
      <w:r>
        <w:rPr>
          <w:rFonts w:hint="eastAsia" w:ascii="黑体" w:hAnsi="宋体" w:eastAsia="黑体" w:cs="黑体"/>
          <w:i w:val="0"/>
          <w:caps w:val="0"/>
          <w:color w:val="222222"/>
          <w:spacing w:val="0"/>
          <w:kern w:val="0"/>
          <w:sz w:val="31"/>
          <w:szCs w:val="31"/>
          <w:shd w:val="clear" w:color="auto" w:fill="auto"/>
          <w:lang w:val="en-US" w:eastAsia="zh-CN" w:bidi="ar"/>
        </w:rPr>
        <w:t>第四章  学习要求</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2" w:firstLineChars="200"/>
        <w:jc w:val="both"/>
        <w:textAlignment w:val="auto"/>
        <w:rPr>
          <w:rFonts w:hint="eastAsia" w:ascii="仿宋_GB2312" w:hAnsi="仿宋_GB2312" w:eastAsia="仿宋_GB2312" w:cs="仿宋_GB2312"/>
          <w:i w:val="0"/>
          <w:caps w:val="0"/>
          <w:color w:val="222222"/>
          <w:spacing w:val="0"/>
          <w:kern w:val="0"/>
          <w:sz w:val="32"/>
          <w:szCs w:val="32"/>
          <w:shd w:val="clear" w:color="auto" w:fill="auto"/>
          <w:lang w:val="en-US" w:eastAsia="zh-CN" w:bidi="ar"/>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第七条</w:t>
      </w:r>
      <w:r>
        <w:rPr>
          <w:rStyle w:val="8"/>
          <w:rFonts w:hint="eastAsia" w:ascii="仿宋_GB2312" w:hAnsi="仿宋_GB2312" w:eastAsia="仿宋_GB2312" w:cs="仿宋_GB2312"/>
          <w:i w:val="0"/>
          <w:caps w:val="0"/>
          <w:color w:val="222222"/>
          <w:spacing w:val="0"/>
          <w:kern w:val="0"/>
          <w:sz w:val="31"/>
          <w:szCs w:val="31"/>
          <w:shd w:val="clear" w:color="auto" w:fill="auto"/>
          <w:lang w:val="en-US" w:eastAsia="zh-CN" w:bidi="ar"/>
        </w:rPr>
        <w:t xml:space="preserve"> </w:t>
      </w: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各基层党委（党总支）要结合实际，研究制定本单位年度教职工政治理论学习计划，并报学校党委宣传部备案。严格考勤制度，指定专人做好学习记录，不得随意占用集体学习时间，确保学习时间、内容、人员、效果“四落实”。</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2" w:firstLineChars="200"/>
        <w:jc w:val="both"/>
        <w:textAlignment w:val="auto"/>
        <w:rPr>
          <w:rFonts w:hint="eastAsia" w:ascii="微软雅黑" w:hAnsi="微软雅黑" w:eastAsia="微软雅黑" w:cs="微软雅黑"/>
          <w:i w:val="0"/>
          <w:caps w:val="0"/>
          <w:color w:val="222222"/>
          <w:spacing w:val="0"/>
          <w:sz w:val="27"/>
          <w:szCs w:val="27"/>
          <w:shd w:val="clear" w:color="auto" w:fill="auto"/>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第八条</w:t>
      </w:r>
      <w:r>
        <w:rPr>
          <w:rStyle w:val="8"/>
          <w:rFonts w:hint="eastAsia" w:ascii="仿宋_GB2312" w:hAnsi="仿宋_GB2312" w:eastAsia="仿宋_GB2312" w:cs="仿宋_GB2312"/>
          <w:i w:val="0"/>
          <w:caps w:val="0"/>
          <w:color w:val="222222"/>
          <w:spacing w:val="0"/>
          <w:kern w:val="0"/>
          <w:sz w:val="31"/>
          <w:szCs w:val="31"/>
          <w:shd w:val="clear" w:color="auto" w:fill="auto"/>
          <w:lang w:val="en-US" w:eastAsia="zh-CN" w:bidi="ar"/>
        </w:rPr>
        <w:t xml:space="preserve"> </w:t>
      </w: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建立健全教职工政治理论学习档案制度，包括学习计划、</w:t>
      </w:r>
      <w:r>
        <w:rPr>
          <w:rStyle w:val="8"/>
          <w:rFonts w:hint="eastAsia" w:ascii="仿宋_GB2312" w:hAnsi="仿宋_GB2312" w:eastAsia="仿宋_GB2312" w:cs="仿宋_GB2312"/>
          <w:b w:val="0"/>
          <w:bCs/>
          <w:i w:val="0"/>
          <w:caps w:val="0"/>
          <w:color w:val="222222"/>
          <w:spacing w:val="0"/>
          <w:kern w:val="0"/>
          <w:sz w:val="32"/>
          <w:szCs w:val="32"/>
          <w:shd w:val="clear" w:color="auto" w:fill="auto"/>
          <w:lang w:val="en-US" w:eastAsia="zh-CN" w:bidi="ar"/>
        </w:rPr>
        <w:t>学习</w:t>
      </w: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通知、出勤情况、讨论交流记录、学习情况总结等。</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2" w:firstLineChars="200"/>
        <w:jc w:val="both"/>
        <w:textAlignment w:val="auto"/>
        <w:rPr>
          <w:rFonts w:hint="eastAsia" w:ascii="微软雅黑" w:hAnsi="微软雅黑" w:eastAsia="微软雅黑" w:cs="微软雅黑"/>
          <w:i w:val="0"/>
          <w:caps w:val="0"/>
          <w:color w:val="222222"/>
          <w:spacing w:val="0"/>
          <w:sz w:val="27"/>
          <w:szCs w:val="27"/>
          <w:shd w:val="clear" w:color="auto" w:fill="auto"/>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第九条</w:t>
      </w:r>
      <w:r>
        <w:rPr>
          <w:rStyle w:val="8"/>
          <w:rFonts w:hint="eastAsia" w:ascii="仿宋_GB2312" w:hAnsi="仿宋_GB2312" w:eastAsia="仿宋_GB2312" w:cs="仿宋_GB2312"/>
          <w:i w:val="0"/>
          <w:caps w:val="0"/>
          <w:color w:val="222222"/>
          <w:spacing w:val="0"/>
          <w:kern w:val="0"/>
          <w:sz w:val="31"/>
          <w:szCs w:val="31"/>
          <w:shd w:val="clear" w:color="auto" w:fill="auto"/>
          <w:lang w:val="en-US" w:eastAsia="zh-CN" w:bidi="ar"/>
        </w:rPr>
        <w:t xml:space="preserve"> </w:t>
      </w:r>
      <w:r>
        <w:rPr>
          <w:rStyle w:val="8"/>
          <w:rFonts w:hint="eastAsia" w:ascii="仿宋_GB2312" w:hAnsi="仿宋_GB2312" w:eastAsia="仿宋_GB2312" w:cs="仿宋_GB2312"/>
          <w:b w:val="0"/>
          <w:bCs/>
          <w:i w:val="0"/>
          <w:caps w:val="0"/>
          <w:color w:val="222222"/>
          <w:spacing w:val="0"/>
          <w:kern w:val="0"/>
          <w:sz w:val="32"/>
          <w:szCs w:val="32"/>
          <w:shd w:val="clear" w:color="auto" w:fill="auto"/>
          <w:lang w:val="en-US" w:eastAsia="zh-CN" w:bidi="ar"/>
        </w:rPr>
        <w:t>党员领导干部</w:t>
      </w:r>
      <w:r>
        <w:rPr>
          <w:rFonts w:hint="eastAsia" w:ascii="仿宋_GB2312" w:hAnsi="仿宋_GB2312" w:eastAsia="仿宋_GB2312" w:cs="仿宋_GB2312"/>
          <w:i w:val="0"/>
          <w:caps w:val="0"/>
          <w:color w:val="222222"/>
          <w:spacing w:val="0"/>
          <w:kern w:val="0"/>
          <w:sz w:val="32"/>
          <w:szCs w:val="32"/>
          <w:shd w:val="clear" w:color="auto" w:fill="auto"/>
          <w:lang w:val="en-US" w:eastAsia="zh-CN" w:bidi="ar"/>
        </w:rPr>
        <w:t>要带头学习，发挥示范和表率作用。</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2" w:firstLineChars="200"/>
        <w:jc w:val="both"/>
        <w:textAlignment w:val="auto"/>
        <w:rPr>
          <w:rStyle w:val="8"/>
          <w:rFonts w:hint="eastAsia" w:ascii="仿宋_GB2312" w:hAnsi="仿宋_GB2312" w:eastAsia="仿宋_GB2312" w:cs="仿宋_GB2312"/>
          <w:b w:val="0"/>
          <w:bCs/>
          <w:i w:val="0"/>
          <w:caps w:val="0"/>
          <w:color w:val="222222"/>
          <w:spacing w:val="0"/>
          <w:kern w:val="0"/>
          <w:sz w:val="32"/>
          <w:szCs w:val="32"/>
          <w:shd w:val="clear" w:color="auto" w:fill="auto"/>
          <w:lang w:val="en-US" w:eastAsia="zh-CN" w:bidi="ar"/>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第十条</w:t>
      </w:r>
      <w:r>
        <w:rPr>
          <w:rStyle w:val="8"/>
          <w:rFonts w:hint="eastAsia" w:ascii="仿宋_GB2312" w:hAnsi="仿宋_GB2312" w:eastAsia="仿宋_GB2312" w:cs="仿宋_GB2312"/>
          <w:i w:val="0"/>
          <w:caps w:val="0"/>
          <w:color w:val="222222"/>
          <w:spacing w:val="0"/>
          <w:kern w:val="0"/>
          <w:sz w:val="31"/>
          <w:szCs w:val="31"/>
          <w:shd w:val="clear" w:color="auto" w:fill="auto"/>
          <w:lang w:val="en-US" w:eastAsia="zh-CN" w:bidi="ar"/>
        </w:rPr>
        <w:t xml:space="preserve"> </w:t>
      </w:r>
      <w:r>
        <w:rPr>
          <w:rStyle w:val="8"/>
          <w:rFonts w:hint="eastAsia" w:ascii="仿宋_GB2312" w:hAnsi="仿宋_GB2312" w:eastAsia="仿宋_GB2312" w:cs="仿宋_GB2312"/>
          <w:b w:val="0"/>
          <w:bCs/>
          <w:i w:val="0"/>
          <w:caps w:val="0"/>
          <w:color w:val="222222"/>
          <w:spacing w:val="0"/>
          <w:kern w:val="0"/>
          <w:sz w:val="32"/>
          <w:szCs w:val="32"/>
          <w:shd w:val="clear" w:color="auto" w:fill="auto"/>
          <w:lang w:val="en-US" w:eastAsia="zh-CN" w:bidi="ar"/>
        </w:rPr>
        <w:t>坚持理论联系实际的马克思主义学风，把集中学习与个人自学、一般性讨论与重点引导、学习理论与研究问题结合起来，妥善处理好工作与学习的关系、业务学习与政治理论学习的关系，学以致用、用以促学。鼓励教职工结合工作实际撰写调研报告或者理论文章。</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eastAsia" w:ascii="黑体" w:hAnsi="宋体" w:eastAsia="黑体" w:cs="黑体"/>
          <w:i w:val="0"/>
          <w:caps w:val="0"/>
          <w:color w:val="222222"/>
          <w:spacing w:val="0"/>
          <w:kern w:val="0"/>
          <w:sz w:val="31"/>
          <w:szCs w:val="31"/>
          <w:shd w:val="clear" w:color="auto" w:fill="auto"/>
          <w:lang w:val="en-US" w:eastAsia="zh-CN" w:bidi="ar"/>
        </w:rPr>
      </w:pPr>
      <w:r>
        <w:rPr>
          <w:rFonts w:hint="eastAsia" w:ascii="黑体" w:hAnsi="宋体" w:eastAsia="黑体" w:cs="黑体"/>
          <w:i w:val="0"/>
          <w:caps w:val="0"/>
          <w:color w:val="222222"/>
          <w:spacing w:val="0"/>
          <w:kern w:val="0"/>
          <w:sz w:val="31"/>
          <w:szCs w:val="31"/>
          <w:shd w:val="clear" w:color="auto" w:fill="auto"/>
          <w:lang w:val="en-US" w:eastAsia="zh-CN" w:bidi="ar"/>
        </w:rPr>
        <w:t>第五章  督导考核</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2" w:firstLineChars="200"/>
        <w:jc w:val="both"/>
        <w:textAlignment w:val="auto"/>
        <w:rPr>
          <w:rFonts w:hint="eastAsia" w:ascii="微软雅黑" w:hAnsi="微软雅黑" w:eastAsia="微软雅黑" w:cs="微软雅黑"/>
          <w:i w:val="0"/>
          <w:caps w:val="0"/>
          <w:color w:val="222222"/>
          <w:spacing w:val="0"/>
          <w:sz w:val="27"/>
          <w:szCs w:val="27"/>
          <w:shd w:val="clear" w:color="auto" w:fill="auto"/>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第十一条</w:t>
      </w:r>
      <w:r>
        <w:rPr>
          <w:rStyle w:val="8"/>
          <w:rFonts w:hint="eastAsia" w:ascii="仿宋_GB2312" w:hAnsi="仿宋_GB2312" w:eastAsia="仿宋_GB2312" w:cs="仿宋_GB2312"/>
          <w:i w:val="0"/>
          <w:caps w:val="0"/>
          <w:color w:val="222222"/>
          <w:spacing w:val="0"/>
          <w:kern w:val="0"/>
          <w:sz w:val="31"/>
          <w:szCs w:val="31"/>
          <w:shd w:val="clear" w:color="auto" w:fill="auto"/>
          <w:lang w:val="en-US" w:eastAsia="zh-CN" w:bidi="ar"/>
        </w:rPr>
        <w:t xml:space="preserve"> </w:t>
      </w:r>
      <w:r>
        <w:rPr>
          <w:rStyle w:val="8"/>
          <w:rFonts w:hint="eastAsia" w:ascii="仿宋_GB2312" w:hAnsi="仿宋_GB2312" w:eastAsia="仿宋_GB2312" w:cs="仿宋_GB2312"/>
          <w:b w:val="0"/>
          <w:bCs/>
          <w:i w:val="0"/>
          <w:caps w:val="0"/>
          <w:color w:val="222222"/>
          <w:spacing w:val="0"/>
          <w:kern w:val="0"/>
          <w:sz w:val="32"/>
          <w:szCs w:val="32"/>
          <w:shd w:val="clear" w:color="auto" w:fill="auto"/>
          <w:lang w:val="en-US" w:eastAsia="zh-CN" w:bidi="ar"/>
        </w:rPr>
        <w:t>党委宣传部会同相关职能部门定期或不定期地对各单位政治理论学习的组织情况进行检查督导，总结学习活动情况，并向学校党委汇报。各单位教职工政治理论学习情况要作为重要内容纳入单位领导班子和领导干部综合考核，作为各单位和教职工年度考核、评先评优的重要条件之一。</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eastAsia" w:ascii="黑体" w:hAnsi="宋体" w:eastAsia="黑体" w:cs="黑体"/>
          <w:i w:val="0"/>
          <w:caps w:val="0"/>
          <w:color w:val="222222"/>
          <w:spacing w:val="0"/>
          <w:kern w:val="0"/>
          <w:sz w:val="31"/>
          <w:szCs w:val="31"/>
          <w:shd w:val="clear" w:color="auto" w:fill="auto"/>
          <w:lang w:val="en-US" w:eastAsia="zh-CN" w:bidi="ar"/>
        </w:rPr>
      </w:pPr>
      <w:r>
        <w:rPr>
          <w:rFonts w:hint="eastAsia" w:ascii="黑体" w:hAnsi="宋体" w:eastAsia="黑体" w:cs="黑体"/>
          <w:i w:val="0"/>
          <w:caps w:val="0"/>
          <w:color w:val="222222"/>
          <w:spacing w:val="0"/>
          <w:kern w:val="0"/>
          <w:sz w:val="31"/>
          <w:szCs w:val="31"/>
          <w:shd w:val="clear" w:color="auto" w:fill="auto"/>
          <w:lang w:val="en-US" w:eastAsia="zh-CN" w:bidi="ar"/>
        </w:rPr>
        <w:t>第六章  学习宣传</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2" w:firstLineChars="200"/>
        <w:jc w:val="both"/>
        <w:textAlignment w:val="auto"/>
        <w:rPr>
          <w:rFonts w:hint="eastAsia" w:ascii="微软雅黑" w:hAnsi="微软雅黑" w:eastAsia="微软雅黑" w:cs="微软雅黑"/>
          <w:i w:val="0"/>
          <w:caps w:val="0"/>
          <w:color w:val="222222"/>
          <w:spacing w:val="0"/>
          <w:sz w:val="27"/>
          <w:szCs w:val="27"/>
          <w:shd w:val="clear" w:color="auto" w:fill="auto"/>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第十二条</w:t>
      </w:r>
      <w:r>
        <w:rPr>
          <w:rStyle w:val="8"/>
          <w:rFonts w:hint="eastAsia" w:ascii="仿宋_GB2312" w:hAnsi="仿宋_GB2312" w:eastAsia="仿宋_GB2312" w:cs="仿宋_GB2312"/>
          <w:i w:val="0"/>
          <w:caps w:val="0"/>
          <w:color w:val="222222"/>
          <w:spacing w:val="0"/>
          <w:kern w:val="0"/>
          <w:sz w:val="31"/>
          <w:szCs w:val="31"/>
          <w:shd w:val="clear" w:color="auto" w:fill="auto"/>
          <w:lang w:val="en-US" w:eastAsia="zh-CN" w:bidi="ar"/>
        </w:rPr>
        <w:t xml:space="preserve"> </w:t>
      </w:r>
      <w:r>
        <w:rPr>
          <w:rStyle w:val="8"/>
          <w:rFonts w:hint="eastAsia" w:ascii="仿宋_GB2312" w:hAnsi="仿宋_GB2312" w:eastAsia="仿宋_GB2312" w:cs="仿宋_GB2312"/>
          <w:b w:val="0"/>
          <w:bCs/>
          <w:i w:val="0"/>
          <w:caps w:val="0"/>
          <w:color w:val="222222"/>
          <w:spacing w:val="0"/>
          <w:kern w:val="0"/>
          <w:sz w:val="32"/>
          <w:szCs w:val="32"/>
          <w:shd w:val="clear" w:color="auto" w:fill="auto"/>
          <w:lang w:val="en-US" w:eastAsia="zh-CN" w:bidi="ar"/>
        </w:rPr>
        <w:t>全校各单位要重视政治理论学习的宣传报道工作，及时宣传本单位政治理论学习的动态、经验和成效；利用学校新闻网、校报、宣传橱窗、电子显示屏、微信、微博等宣传媒介，广泛宣传在政治理论学习中表现突出的单位和个人，努力在全校形成浓厚的学习氛围。</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eastAsia" w:ascii="黑体" w:hAnsi="宋体" w:eastAsia="黑体" w:cs="黑体"/>
          <w:i w:val="0"/>
          <w:caps w:val="0"/>
          <w:color w:val="222222"/>
          <w:spacing w:val="0"/>
          <w:kern w:val="0"/>
          <w:sz w:val="31"/>
          <w:szCs w:val="31"/>
          <w:shd w:val="clear" w:color="auto" w:fill="auto"/>
          <w:lang w:val="en-US" w:eastAsia="zh-CN" w:bidi="ar"/>
        </w:rPr>
      </w:pPr>
      <w:r>
        <w:rPr>
          <w:rFonts w:hint="eastAsia" w:ascii="黑体" w:hAnsi="宋体" w:eastAsia="黑体" w:cs="黑体"/>
          <w:i w:val="0"/>
          <w:caps w:val="0"/>
          <w:color w:val="222222"/>
          <w:spacing w:val="0"/>
          <w:kern w:val="0"/>
          <w:sz w:val="31"/>
          <w:szCs w:val="31"/>
          <w:shd w:val="clear" w:color="auto" w:fill="auto"/>
          <w:lang w:val="en-US" w:eastAsia="zh-CN" w:bidi="ar"/>
        </w:rPr>
        <w:t>第七章  附则</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2" w:firstLineChars="200"/>
        <w:jc w:val="left"/>
        <w:textAlignment w:val="auto"/>
        <w:rPr>
          <w:rFonts w:hint="eastAsia" w:ascii="微软雅黑" w:hAnsi="微软雅黑" w:eastAsia="微软雅黑" w:cs="微软雅黑"/>
          <w:i w:val="0"/>
          <w:caps w:val="0"/>
          <w:color w:val="222222"/>
          <w:spacing w:val="0"/>
          <w:sz w:val="27"/>
          <w:szCs w:val="27"/>
          <w:shd w:val="clear" w:color="auto" w:fill="auto"/>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 xml:space="preserve">第十三条 </w:t>
      </w:r>
      <w:r>
        <w:rPr>
          <w:rFonts w:hint="eastAsia" w:ascii="仿宋_GB2312" w:hAnsi="仿宋_GB2312" w:eastAsia="仿宋_GB2312" w:cs="仿宋_GB2312"/>
          <w:sz w:val="32"/>
          <w:szCs w:val="32"/>
          <w:shd w:val="clear" w:color="auto" w:fill="auto"/>
        </w:rPr>
        <w:t>本</w:t>
      </w:r>
      <w:r>
        <w:rPr>
          <w:rFonts w:hint="eastAsia" w:ascii="仿宋_GB2312" w:hAnsi="仿宋_GB2312" w:eastAsia="仿宋_GB2312" w:cs="仿宋_GB2312"/>
          <w:sz w:val="32"/>
          <w:szCs w:val="32"/>
          <w:shd w:val="clear" w:color="auto" w:fill="auto"/>
          <w:lang w:val="en-US" w:eastAsia="zh-CN"/>
        </w:rPr>
        <w:t>意见</w:t>
      </w:r>
      <w:r>
        <w:rPr>
          <w:rFonts w:hint="eastAsia" w:ascii="仿宋_GB2312" w:hAnsi="仿宋_GB2312" w:eastAsia="仿宋_GB2312" w:cs="仿宋_GB2312"/>
          <w:sz w:val="32"/>
          <w:szCs w:val="32"/>
          <w:shd w:val="clear" w:color="auto" w:fill="auto"/>
          <w:lang w:eastAsia="zh-CN"/>
        </w:rPr>
        <w:t>由</w:t>
      </w:r>
      <w:r>
        <w:rPr>
          <w:rFonts w:hint="eastAsia" w:ascii="仿宋_GB2312" w:hAnsi="仿宋_GB2312" w:eastAsia="仿宋_GB2312" w:cs="仿宋_GB2312"/>
          <w:sz w:val="32"/>
          <w:szCs w:val="32"/>
          <w:shd w:val="clear" w:color="auto" w:fill="auto"/>
          <w:lang w:val="en-US" w:eastAsia="zh-CN"/>
        </w:rPr>
        <w:t>学校党委</w:t>
      </w:r>
      <w:r>
        <w:rPr>
          <w:rFonts w:hint="eastAsia" w:ascii="仿宋_GB2312" w:hAnsi="仿宋_GB2312" w:eastAsia="仿宋_GB2312" w:cs="仿宋_GB2312"/>
          <w:sz w:val="32"/>
          <w:szCs w:val="32"/>
          <w:shd w:val="clear" w:color="auto" w:fill="auto"/>
          <w:lang w:eastAsia="zh-CN"/>
        </w:rPr>
        <w:t>负责解释，具体工作由</w:t>
      </w:r>
      <w:r>
        <w:rPr>
          <w:rFonts w:hint="eastAsia" w:ascii="仿宋_GB2312" w:hAnsi="仿宋_GB2312" w:eastAsia="仿宋_GB2312" w:cs="仿宋_GB2312"/>
          <w:sz w:val="32"/>
          <w:szCs w:val="32"/>
          <w:shd w:val="clear" w:color="auto" w:fill="auto"/>
          <w:lang w:val="en-US" w:eastAsia="zh-CN"/>
        </w:rPr>
        <w:t>党委</w:t>
      </w:r>
      <w:r>
        <w:rPr>
          <w:rFonts w:hint="eastAsia" w:ascii="仿宋_GB2312" w:hAnsi="仿宋_GB2312" w:eastAsia="仿宋_GB2312" w:cs="仿宋_GB2312"/>
          <w:sz w:val="32"/>
          <w:szCs w:val="32"/>
          <w:shd w:val="clear" w:color="auto" w:fill="auto"/>
          <w:lang w:eastAsia="zh-CN"/>
        </w:rPr>
        <w:t>宣传部承担。</w:t>
      </w:r>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560" w:lineRule="exact"/>
        <w:ind w:left="0" w:right="0" w:firstLine="622" w:firstLineChars="200"/>
        <w:jc w:val="left"/>
        <w:textAlignment w:val="auto"/>
        <w:rPr>
          <w:rFonts w:hint="eastAsia" w:ascii="微软雅黑" w:hAnsi="微软雅黑" w:eastAsia="微软雅黑" w:cs="微软雅黑"/>
          <w:i w:val="0"/>
          <w:caps w:val="0"/>
          <w:color w:val="222222"/>
          <w:spacing w:val="0"/>
          <w:sz w:val="27"/>
          <w:szCs w:val="27"/>
          <w:shd w:val="clear" w:color="auto" w:fill="auto"/>
        </w:rPr>
      </w:pPr>
      <w:r>
        <w:rPr>
          <w:rStyle w:val="8"/>
          <w:rFonts w:hint="eastAsia" w:ascii="楷体_GB2312" w:hAnsi="楷体_GB2312" w:eastAsia="楷体_GB2312" w:cs="楷体_GB2312"/>
          <w:i w:val="0"/>
          <w:caps w:val="0"/>
          <w:color w:val="222222"/>
          <w:spacing w:val="0"/>
          <w:kern w:val="0"/>
          <w:sz w:val="31"/>
          <w:szCs w:val="31"/>
          <w:shd w:val="clear" w:color="auto" w:fill="auto"/>
          <w:lang w:val="en-US" w:eastAsia="zh-CN" w:bidi="ar"/>
        </w:rPr>
        <w:t>第十四条</w:t>
      </w:r>
      <w:r>
        <w:rPr>
          <w:rStyle w:val="8"/>
          <w:rFonts w:hint="eastAsia" w:ascii="仿宋_GB2312" w:hAnsi="仿宋_GB2312" w:eastAsia="仿宋_GB2312" w:cs="仿宋_GB2312"/>
          <w:i w:val="0"/>
          <w:caps w:val="0"/>
          <w:color w:val="222222"/>
          <w:spacing w:val="0"/>
          <w:kern w:val="0"/>
          <w:sz w:val="31"/>
          <w:szCs w:val="31"/>
          <w:shd w:val="clear" w:color="auto" w:fill="auto"/>
          <w:lang w:val="en-US" w:eastAsia="zh-CN" w:bidi="ar"/>
        </w:rPr>
        <w:t xml:space="preserve"> </w:t>
      </w:r>
      <w:r>
        <w:rPr>
          <w:rFonts w:hint="eastAsia" w:ascii="仿宋_GB2312" w:hAnsi="仿宋_GB2312" w:eastAsia="仿宋_GB2312" w:cs="仿宋_GB2312"/>
          <w:sz w:val="32"/>
          <w:szCs w:val="32"/>
          <w:shd w:val="clear" w:color="auto" w:fill="auto"/>
          <w:lang w:val="en-US" w:eastAsia="zh-CN"/>
        </w:rPr>
        <w:t>本意见自印发之日起施行。</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420" w:firstLineChars="200"/>
        <w:textAlignment w:val="auto"/>
        <w:rPr>
          <w:shd w:val="clear" w:color="auto" w:fil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C71174-F738-484B-9CD7-DE8764E5DE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A16362C-43C9-4DC0-809C-B799261D8B97}"/>
  </w:font>
  <w:font w:name="楷体_GB2312">
    <w:panose1 w:val="02010609030101010101"/>
    <w:charset w:val="86"/>
    <w:family w:val="auto"/>
    <w:pitch w:val="default"/>
    <w:sig w:usb0="00000000" w:usb1="00000000" w:usb2="00000000" w:usb3="00000000" w:csb0="00000000" w:csb1="00000000"/>
    <w:embedRegular r:id="rId3" w:fontKey="{8B1CA0A0-7173-4736-A951-03CE02D374EC}"/>
  </w:font>
  <w:font w:name="仿宋">
    <w:panose1 w:val="02010609060101010101"/>
    <w:charset w:val="86"/>
    <w:family w:val="auto"/>
    <w:pitch w:val="default"/>
    <w:sig w:usb0="800002BF" w:usb1="38CF7CFA" w:usb2="00000016" w:usb3="00000000" w:csb0="00040001" w:csb1="00000000"/>
    <w:embedRegular r:id="rId4" w:fontKey="{2DCE3110-C2CD-4CE0-A4FC-36D6572F13C8}"/>
  </w:font>
  <w:font w:name="仿宋_GB2312">
    <w:panose1 w:val="02010609030101010101"/>
    <w:charset w:val="86"/>
    <w:family w:val="auto"/>
    <w:pitch w:val="default"/>
    <w:sig w:usb0="00000001" w:usb1="080E0000" w:usb2="00000000" w:usb3="00000000" w:csb0="00040000" w:csb1="00000000"/>
    <w:embedRegular r:id="rId5" w:fontKey="{DE5CAA91-305B-4244-B5BE-0FCF94DC8408}"/>
  </w:font>
  <w:font w:name="微软雅黑">
    <w:panose1 w:val="020B0503020204020204"/>
    <w:charset w:val="86"/>
    <w:family w:val="auto"/>
    <w:pitch w:val="default"/>
    <w:sig w:usb0="80000287" w:usb1="2ACF3C50" w:usb2="00000016" w:usb3="00000000" w:csb0="0004001F" w:csb1="00000000"/>
    <w:embedRegular r:id="rId6" w:fontKey="{FA77800F-D01A-447D-B452-43585AD9482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27EC0"/>
    <w:rsid w:val="04A534C0"/>
    <w:rsid w:val="0B2C33A6"/>
    <w:rsid w:val="0B440783"/>
    <w:rsid w:val="0BD27EC0"/>
    <w:rsid w:val="0F74128E"/>
    <w:rsid w:val="1122694C"/>
    <w:rsid w:val="169F651C"/>
    <w:rsid w:val="181806D2"/>
    <w:rsid w:val="28461ED8"/>
    <w:rsid w:val="2C063B25"/>
    <w:rsid w:val="2F9C4BA1"/>
    <w:rsid w:val="36914EF2"/>
    <w:rsid w:val="38D71755"/>
    <w:rsid w:val="3A0F56FF"/>
    <w:rsid w:val="3DA31F36"/>
    <w:rsid w:val="40F842E7"/>
    <w:rsid w:val="418965E9"/>
    <w:rsid w:val="43C80151"/>
    <w:rsid w:val="4C516C60"/>
    <w:rsid w:val="4F603712"/>
    <w:rsid w:val="514E797A"/>
    <w:rsid w:val="52E17EDF"/>
    <w:rsid w:val="5771441E"/>
    <w:rsid w:val="5B810986"/>
    <w:rsid w:val="60830F1A"/>
    <w:rsid w:val="677D6C27"/>
    <w:rsid w:val="68CE636D"/>
    <w:rsid w:val="6AAA6C43"/>
    <w:rsid w:val="6EC26CC3"/>
    <w:rsid w:val="70174D6D"/>
    <w:rsid w:val="751205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2019-04-28T06:51:00Z</dcterms:created>
  <dc:creator>lenovo</dc:creator>
  <cp:lastModifiedBy>lenovo</cp:lastModifiedBy>
  <cp:lastPrinted>2019-05-27T00:28:00Z</cp:lastPrinted>
  <dcterms:modified xsi:type="dcterms:W3CDTF">2019-05-27T01:46:19Z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